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1A" w:rsidRDefault="00200D1A" w:rsidP="00200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На нежелательную рекламу, поступающую на телефон, можно пожаловаться в ФАС</w:t>
      </w:r>
    </w:p>
    <w:p w:rsidR="00200D1A" w:rsidRDefault="00200D1A" w:rsidP="00200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Действующее законодательство запрещает распространять рекламу по сетям электросвязи (включая телефонную, факсимильную и сотовую связь) без согласия абонента. ФАС разъяснила:</w:t>
      </w:r>
    </w:p>
    <w:p w:rsidR="00200D1A" w:rsidRDefault="00200D1A" w:rsidP="00200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правила получения такого согласия;</w:t>
      </w:r>
      <w:r>
        <w:rPr>
          <w:rFonts w:ascii="Tahoma" w:hAnsi="Tahoma" w:cs="Tahoma"/>
          <w:color w:val="000000"/>
          <w:sz w:val="21"/>
          <w:szCs w:val="21"/>
        </w:rPr>
        <w:br/>
        <w:t>- порядок подачи и рассмотрения жалоб о нарушении запрета.</w:t>
      </w:r>
    </w:p>
    <w:p w:rsidR="00200D1A" w:rsidRDefault="00200D1A" w:rsidP="00200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частности, ненадлежащим считается согласие, которое получено путем заполнения каких-либо форм на интернет-сайтах, не позволяющих однозначно установить, кто именно дал такое согласие.</w:t>
      </w:r>
    </w:p>
    <w:p w:rsidR="00200D1A" w:rsidRDefault="00200D1A" w:rsidP="00200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то же время согласие, содержащееся в письменном договоре, подписанном абонентом, в том числе в договоре на оказание услуг связи, может рассматриваться как надлежащее.</w:t>
      </w:r>
    </w:p>
    <w:p w:rsidR="00200D1A" w:rsidRDefault="00200D1A" w:rsidP="00200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Антимонопольный орган откажет в возбуждении дела, если гражданин подал жалобу без приложения фотографии (изображения) поступившего SMS-сообщения и push-уведомления либо аудиозаписи телефонного звонка с нежелательной рекламой.</w:t>
      </w:r>
    </w:p>
    <w:p w:rsidR="00200D1A" w:rsidRDefault="00200D1A" w:rsidP="00200D1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Жалобу можно направить через официальный сайт ФАС (Письмо Федеральной антимонопольной службы от 11 ноября 2019 г. N ДФ/98054/19 "О надлежащих доказательствах при выявлении нарушения требований части 1 статьи 18 Федерального закона "О рекламе").</w:t>
      </w:r>
    </w:p>
    <w:bookmarkEnd w:id="0"/>
    <w:p w:rsidR="00633862" w:rsidRDefault="00633862"/>
    <w:sectPr w:rsidR="0063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90"/>
    <w:rsid w:val="00200D1A"/>
    <w:rsid w:val="00545190"/>
    <w:rsid w:val="006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2019-11-28T07:45:00Z</dcterms:created>
  <dcterms:modified xsi:type="dcterms:W3CDTF">2019-11-28T07:45:00Z</dcterms:modified>
</cp:coreProperties>
</file>